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00" w:type="dxa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542"/>
        <w:gridCol w:w="4458"/>
      </w:tblGrid>
      <w:tr w:rsidR="00620F58" w:rsidTr="00CE0017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20F58" w:rsidRDefault="00620F58" w:rsidP="00CE0017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Revelion Atena Autocar</w:t>
            </w:r>
          </w:p>
        </w:tc>
      </w:tr>
      <w:tr w:rsidR="00620F58" w:rsidTr="00CE001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20F58" w:rsidRDefault="00620F58" w:rsidP="00CE0017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0B5BA5C" wp14:editId="46BB1DBC">
                  <wp:extent cx="3048000" cy="1889760"/>
                  <wp:effectExtent l="0" t="0" r="0" b="0"/>
                  <wp:docPr id="1" name="Picture 1" descr="https://erp.karpaten.ro/fisiere/erp/2017/11/17/Athen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rp.karpaten.ro/fisiere/erp/2017/11/17/Athen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20F58" w:rsidRDefault="00620F58" w:rsidP="00CE0017">
            <w:pPr>
              <w:pStyle w:val="NormalWeb"/>
              <w:shd w:val="clear" w:color="auto" w:fill="F3F3F5"/>
              <w:spacing w:before="0"/>
              <w:jc w:val="center"/>
            </w:pPr>
            <w:r>
              <w:rPr>
                <w:sz w:val="27"/>
                <w:szCs w:val="27"/>
              </w:rPr>
              <w:t>de la</w:t>
            </w:r>
            <w:r>
              <w:t xml:space="preserve"> </w:t>
            </w:r>
            <w:r>
              <w:rPr>
                <w:color w:val="46A942"/>
                <w:sz w:val="75"/>
                <w:szCs w:val="75"/>
              </w:rPr>
              <w:t xml:space="preserve">289 </w:t>
            </w:r>
            <w:r>
              <w:rPr>
                <w:sz w:val="27"/>
                <w:szCs w:val="27"/>
              </w:rPr>
              <w:t>EUR / pachet / pers</w:t>
            </w:r>
          </w:p>
          <w:p w:rsidR="00620F58" w:rsidRDefault="00620F58" w:rsidP="00CE0017">
            <w:pPr>
              <w:pStyle w:val="NormalWeb"/>
              <w:shd w:val="clear" w:color="auto" w:fill="F3F3F5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Perioada:</w:t>
            </w:r>
            <w:r>
              <w:rPr>
                <w:sz w:val="27"/>
                <w:szCs w:val="27"/>
              </w:rPr>
              <w:t xml:space="preserve"> 29.12.2020 - 03.01.2021</w:t>
            </w:r>
          </w:p>
        </w:tc>
      </w:tr>
      <w:tr w:rsidR="00620F58" w:rsidTr="00CE0017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78818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0F58" w:rsidRDefault="00620F58" w:rsidP="00CE0017">
            <w:pPr>
              <w:pStyle w:val="NormalWeb"/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t>Descriere Pachet</w:t>
            </w:r>
          </w:p>
        </w:tc>
      </w:tr>
      <w:tr w:rsidR="00620F58" w:rsidTr="00CE0017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20F58" w:rsidRDefault="00620F58" w:rsidP="00620F58">
            <w:pPr>
              <w:pStyle w:val="NormalWeb"/>
              <w:spacing w:before="0" w:beforeAutospacing="0" w:after="0" w:afterAutospacing="0"/>
            </w:pPr>
            <w:r>
              <w:rPr>
                <w:rStyle w:val="Strong"/>
              </w:rPr>
              <w:t>Ziua 1. București – Sofia – Salonic - Riviera Olimpului</w:t>
            </w:r>
            <w:r>
              <w:br/>
              <w:t>Plecare dimineața pe traseul: București - Giurgiu - Russe - Sofia - Salonic. Tur panoramic în Sofia. Plecare spre Grecia. Cazare la hotel Giannoulis sau similar, pe Riviera Olimpului. </w:t>
            </w:r>
            <w:r>
              <w:br/>
            </w:r>
            <w:r>
              <w:rPr>
                <w:rStyle w:val="Strong"/>
              </w:rPr>
              <w:t>Ziua 2. Salonic - Meteora - Atena</w:t>
            </w:r>
            <w:r>
              <w:br/>
              <w:t>Mic dejun. Se vizitează Meteora. Tur panoramic în Atena, capitala Greciei. Cazare la hotel Crystal City sau similar, în Atena.</w:t>
            </w:r>
            <w:r>
              <w:br/>
            </w:r>
            <w:r>
              <w:rPr>
                <w:rStyle w:val="Strong"/>
              </w:rPr>
              <w:t>Ziua 3. Atena</w:t>
            </w:r>
            <w:r>
              <w:br/>
              <w:t>Mic dejun. Timp liber sau, opțional, tur de oraș cu ghid local*: Acropolis, Templul Atenei, Arcada lui Hadrian, Odeonul lui Herodes Atticus, Agora Antică. Cină festivă opțională*  pentru a sărbători intrarea în Noul An. Cazare la hotel în Atena.</w:t>
            </w:r>
            <w:r>
              <w:br/>
            </w:r>
            <w:r>
              <w:rPr>
                <w:rStyle w:val="Strong"/>
              </w:rPr>
              <w:t>Ziua 4. Croazieră pe Marea Egee* </w:t>
            </w:r>
            <w:r>
              <w:br/>
              <w:t>Mic dejun. Timp liber sau opțional, croazieră pe Marea Egee* cu vizitarea a trei insule (Egina, Poros și Hydra) și prânz inclus (excursia se organizeaza in functie de conditiile de navigatie). Cazare la hotel în Atena.</w:t>
            </w:r>
            <w:r>
              <w:br/>
            </w:r>
            <w:r>
              <w:rPr>
                <w:rStyle w:val="Strong"/>
              </w:rPr>
              <w:t>Ziua 5. Atena – Delphi – Riviera Olimpului</w:t>
            </w:r>
            <w:r>
              <w:br/>
              <w:t>Mic dejun. Plecare spre Salonic. Popas la Delphi. Cazare la hotel Giannoulis sau similar, pe Riviera Olimpului. </w:t>
            </w:r>
            <w:r>
              <w:br/>
            </w:r>
            <w:r>
              <w:rPr>
                <w:rStyle w:val="Strong"/>
              </w:rPr>
              <w:t>Ziua 6. Riviera Olimpului – Salonic – București</w:t>
            </w:r>
            <w:r>
              <w:br/>
              <w:t>Mic dejun. Tur panoramic în Salonic, situat pe malul Golfului Thermaikos. Plecare spre București pe ruta: Kulata – Sofia – Russe. Sosire seara, în funcție de formalitățile vamale.</w:t>
            </w:r>
            <w:r>
              <w:br/>
            </w:r>
          </w:p>
          <w:p w:rsidR="00620F58" w:rsidRDefault="00620F58" w:rsidP="00620F58">
            <w:pPr>
              <w:pStyle w:val="NormalWeb"/>
              <w:spacing w:before="0" w:beforeAutospacing="0" w:after="0" w:afterAutospacing="0"/>
            </w:pPr>
          </w:p>
          <w:p w:rsidR="00620F58" w:rsidRDefault="00620F58" w:rsidP="00620F58">
            <w:pPr>
              <w:pStyle w:val="NormalWeb"/>
              <w:spacing w:before="0" w:beforeAutospacing="0" w:after="0" w:afterAutospacing="0"/>
            </w:pPr>
          </w:p>
          <w:p w:rsidR="00620F58" w:rsidRDefault="00620F58" w:rsidP="00620F58">
            <w:pPr>
              <w:pStyle w:val="NormalWeb"/>
              <w:spacing w:before="0" w:beforeAutospacing="0" w:after="0" w:afterAutospacing="0"/>
            </w:pPr>
            <w:r>
              <w:br/>
            </w:r>
            <w:r>
              <w:br/>
            </w:r>
            <w:r>
              <w:rPr>
                <w:rStyle w:val="Strong"/>
              </w:rPr>
              <w:lastRenderedPageBreak/>
              <w:t>*Servicii opționale neincluse în preț:</w:t>
            </w:r>
            <w:r>
              <w:br/>
              <w:t>• Tur de oraș în Atena cu ghid local: 29 Euro/ persoană</w:t>
            </w:r>
            <w:r>
              <w:br/>
              <w:t>• Croazieră pe Marea Egee cu vizitarea a trei insule și prânz la bord: 99 Euro/ persoană (se achita la fata locului).Excursia se organizeaza in functie de conditiile meteo si disponibilitate. </w:t>
            </w:r>
            <w:r>
              <w:br/>
              <w:t>• Cină festivă de Revelion la tavernă în centrul orașului: 89 Euro/ persoană </w:t>
            </w:r>
            <w:r>
              <w:br/>
              <w:t>• Supliment demipensiune (4 cine): 49 Euro/ persoană</w:t>
            </w:r>
            <w:r>
              <w:br/>
              <w:t>• Pachet Premium (tur de oraș în Atena cu ghid local, cină festivă de Revelion și supliment demipensiune – 4 cine): 149 Euro/ persoană</w:t>
            </w:r>
          </w:p>
          <w:p w:rsidR="00620F58" w:rsidRDefault="00620F58" w:rsidP="00620F58">
            <w:pPr>
              <w:pStyle w:val="NormalWeb"/>
              <w:spacing w:before="0" w:beforeAutospacing="0" w:after="0" w:afterAutospacing="0"/>
            </w:pPr>
            <w:r>
              <w:t> </w:t>
            </w:r>
            <w:r>
              <w:rPr>
                <w:rStyle w:val="Strong"/>
              </w:rPr>
              <w:t>• CONDITII DE PLATA:</w:t>
            </w:r>
          </w:p>
          <w:p w:rsidR="00620F58" w:rsidRDefault="00620F58" w:rsidP="00620F58">
            <w:pPr>
              <w:pStyle w:val="NormalWeb"/>
              <w:spacing w:before="0" w:beforeAutospacing="0" w:after="0" w:afterAutospacing="0"/>
            </w:pPr>
            <w:r>
              <w:t>- La inscriere se achita un avans minim de 30% din valoarea totala a pachetului, nerambursabil in caz de anulare</w:t>
            </w:r>
          </w:p>
          <w:p w:rsidR="00620F58" w:rsidRDefault="00620F58" w:rsidP="00620F58">
            <w:pPr>
              <w:pStyle w:val="NormalWeb"/>
              <w:spacing w:before="0" w:beforeAutospacing="0" w:after="0" w:afterAutospacing="0"/>
            </w:pPr>
            <w:r>
              <w:t>- Diferenta de 70% se achita cu cel putin 3</w:t>
            </w:r>
            <w:r>
              <w:t>5</w:t>
            </w:r>
            <w:r>
              <w:t> de zile inainte de data inceperii excursiei</w:t>
            </w:r>
          </w:p>
          <w:p w:rsidR="00620F58" w:rsidRDefault="00620F58" w:rsidP="00620F58">
            <w:pPr>
              <w:pStyle w:val="NormalWeb"/>
              <w:spacing w:before="0" w:beforeAutospacing="0" w:after="0" w:afterAutospacing="0"/>
            </w:pPr>
            <w:r>
              <w:t> </w:t>
            </w:r>
            <w:r>
              <w:rPr>
                <w:rStyle w:val="Strong"/>
              </w:rPr>
              <w:t>• CONDITII DE ANULARE:</w:t>
            </w:r>
          </w:p>
          <w:p w:rsidR="00620F58" w:rsidRDefault="00620F58" w:rsidP="00620F58">
            <w:pPr>
              <w:pStyle w:val="NormalWeb"/>
              <w:spacing w:before="0" w:beforeAutospacing="0" w:after="0" w:afterAutospacing="0"/>
            </w:pPr>
            <w:r>
              <w:t>- 30% penalizare pentru anularea cu mai mult de 3</w:t>
            </w:r>
            <w:r>
              <w:t>5</w:t>
            </w:r>
            <w:r>
              <w:t xml:space="preserve"> de zile inainte de plecare</w:t>
            </w:r>
          </w:p>
          <w:p w:rsidR="00620F58" w:rsidRDefault="00620F58" w:rsidP="00620F58">
            <w:pPr>
              <w:pStyle w:val="NormalWeb"/>
              <w:spacing w:before="0" w:beforeAutospacing="0" w:after="0" w:afterAutospacing="0"/>
            </w:pPr>
            <w:r>
              <w:t>- 100% penalizare pentru anularea cu 3</w:t>
            </w:r>
            <w:r>
              <w:t>4</w:t>
            </w:r>
            <w:r>
              <w:t xml:space="preserve"> – 0 zile inainte de plecare sau no show</w:t>
            </w:r>
          </w:p>
        </w:tc>
      </w:tr>
      <w:tr w:rsidR="00620F58" w:rsidTr="00CE0017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78818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0F58" w:rsidRDefault="00620F58" w:rsidP="00CE0017">
            <w:pPr>
              <w:pStyle w:val="NormalWeb"/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lastRenderedPageBreak/>
              <w:t>Servicii incluse</w:t>
            </w:r>
          </w:p>
        </w:tc>
      </w:tr>
      <w:tr w:rsidR="00620F58" w:rsidTr="00CE0017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20F58" w:rsidRDefault="00620F58" w:rsidP="00620F58">
            <w:pPr>
              <w:pStyle w:val="NormalWeb"/>
            </w:pPr>
            <w:r>
              <w:t xml:space="preserve">- Transport cu autocar modern pe tot parcursul circuitului </w:t>
            </w:r>
            <w:r>
              <w:br/>
              <w:t xml:space="preserve">- Cazare 5 Nopti in hoteluri de 3* cu Mic dejun </w:t>
            </w:r>
            <w:r>
              <w:br/>
              <w:t xml:space="preserve">- Asistenta turistica in limba romana </w:t>
            </w:r>
          </w:p>
        </w:tc>
      </w:tr>
      <w:tr w:rsidR="00620F58" w:rsidTr="00CE0017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78818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0F58" w:rsidRDefault="00620F58" w:rsidP="00CE0017">
            <w:pPr>
              <w:pStyle w:val="NormalWeb"/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t>Servicii optionale</w:t>
            </w:r>
          </w:p>
        </w:tc>
      </w:tr>
      <w:tr w:rsidR="00620F58" w:rsidTr="00CE0017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20F58" w:rsidRDefault="00620F58" w:rsidP="00CE0017">
            <w:pPr>
              <w:pStyle w:val="NormalWeb"/>
            </w:pPr>
            <w:r>
              <w:t xml:space="preserve">- Supliment demipensiune (4 cine): 49 Euro/ persoana (Optional) </w:t>
            </w:r>
            <w:r>
              <w:br/>
              <w:t xml:space="preserve">- Cina festiva de Revelion la taverna in centrul orasului: 89 Euro/ persoana (Optional) </w:t>
            </w:r>
            <w:r>
              <w:br/>
              <w:t xml:space="preserve">- Pachet Premium (tur de oras in Atena cu ghid local, cina festiva de Revelion și supliment demipensiune – 4 cine): 149 Euro/ persoana (Optional) </w:t>
            </w:r>
          </w:p>
        </w:tc>
      </w:tr>
      <w:tr w:rsidR="00620F58" w:rsidTr="00CE0017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78818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0F58" w:rsidRDefault="00620F58" w:rsidP="00CE0017">
            <w:pPr>
              <w:pStyle w:val="NormalWeb"/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t>Servicii neincluse</w:t>
            </w:r>
          </w:p>
        </w:tc>
      </w:tr>
      <w:tr w:rsidR="00620F58" w:rsidTr="00CE0017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20F58" w:rsidRDefault="00620F58" w:rsidP="00CE0017">
            <w:pPr>
              <w:pStyle w:val="NormalWeb"/>
            </w:pPr>
            <w:r>
              <w:t xml:space="preserve">- Asigurare medicala/ storno, taxe de oras/ statiune (Neinclus) </w:t>
            </w:r>
          </w:p>
        </w:tc>
      </w:tr>
      <w:tr w:rsidR="00620F58" w:rsidTr="00CE0017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78818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0F58" w:rsidRDefault="00620F58" w:rsidP="00CE0017">
            <w:pPr>
              <w:pStyle w:val="NormalWeb"/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t>Tarife Pachet</w:t>
            </w:r>
          </w:p>
        </w:tc>
      </w:tr>
      <w:tr w:rsidR="00620F58" w:rsidTr="00CE0017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20F58" w:rsidRDefault="00620F58" w:rsidP="00CE0017">
            <w:pPr>
              <w:rPr>
                <w:rFonts w:eastAsia="Times New Roman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2"/>
              <w:gridCol w:w="1430"/>
              <w:gridCol w:w="1037"/>
              <w:gridCol w:w="1201"/>
              <w:gridCol w:w="2628"/>
              <w:gridCol w:w="2118"/>
            </w:tblGrid>
            <w:tr w:rsidR="00620F58" w:rsidTr="00CE0017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88185"/>
                  <w:vAlign w:val="center"/>
                  <w:hideMark/>
                </w:tcPr>
                <w:p w:rsidR="00620F58" w:rsidRDefault="00620F58" w:rsidP="00CE0017">
                  <w:pPr>
                    <w:jc w:val="center"/>
                    <w:rPr>
                      <w:rFonts w:eastAsia="Times New Roman"/>
                      <w:b/>
                      <w:bCs/>
                      <w:color w:val="FFFFFF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</w:rPr>
                    <w:t>Camera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88185"/>
                  <w:vAlign w:val="center"/>
                  <w:hideMark/>
                </w:tcPr>
                <w:p w:rsidR="00620F58" w:rsidRDefault="00620F58" w:rsidP="00CE0017">
                  <w:pPr>
                    <w:jc w:val="center"/>
                    <w:rPr>
                      <w:rFonts w:eastAsia="Times New Roman"/>
                      <w:b/>
                      <w:bCs/>
                      <w:color w:val="FFFFFF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</w:rPr>
                    <w:t>Data plecare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88185"/>
                  <w:vAlign w:val="center"/>
                  <w:hideMark/>
                </w:tcPr>
                <w:p w:rsidR="00620F58" w:rsidRDefault="00620F58" w:rsidP="00CE0017">
                  <w:pPr>
                    <w:jc w:val="center"/>
                    <w:rPr>
                      <w:rFonts w:eastAsia="Times New Roman"/>
                      <w:b/>
                      <w:bCs/>
                      <w:color w:val="FFFFFF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</w:rPr>
                    <w:t>Nr. nopti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88185"/>
                  <w:vAlign w:val="center"/>
                  <w:hideMark/>
                </w:tcPr>
                <w:p w:rsidR="00620F58" w:rsidRDefault="00620F58" w:rsidP="00CE0017">
                  <w:pPr>
                    <w:jc w:val="center"/>
                    <w:rPr>
                      <w:rFonts w:eastAsia="Times New Roman"/>
                      <w:b/>
                      <w:bCs/>
                      <w:color w:val="FFFFFF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</w:rPr>
                    <w:t>Pret Adult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88185"/>
                  <w:vAlign w:val="center"/>
                  <w:hideMark/>
                </w:tcPr>
                <w:p w:rsidR="00620F58" w:rsidRDefault="00620F58" w:rsidP="00CE0017">
                  <w:pPr>
                    <w:jc w:val="center"/>
                    <w:rPr>
                      <w:rFonts w:eastAsia="Times New Roman"/>
                      <w:b/>
                      <w:bCs/>
                      <w:color w:val="FFFFFF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</w:rPr>
                    <w:t>Pret Copil 2 - 11.99 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88185"/>
                  <w:vAlign w:val="center"/>
                  <w:hideMark/>
                </w:tcPr>
                <w:p w:rsidR="00620F58" w:rsidRDefault="00620F58" w:rsidP="00CE0017">
                  <w:pPr>
                    <w:jc w:val="center"/>
                    <w:rPr>
                      <w:rFonts w:eastAsia="Times New Roman"/>
                      <w:b/>
                      <w:bCs/>
                      <w:color w:val="FFFFFF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</w:rPr>
                    <w:t>Pret Al 3-lea Adult</w:t>
                  </w:r>
                </w:p>
              </w:tc>
            </w:tr>
            <w:tr w:rsidR="00620F58" w:rsidTr="00CE001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0F58" w:rsidRDefault="00620F58" w:rsidP="00CE00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loc in Camera Dubla (Mic Dejun)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0F58" w:rsidRDefault="00620F58" w:rsidP="00CE00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29.12.2020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0F58" w:rsidRDefault="00620F58" w:rsidP="00CE00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0F58" w:rsidRDefault="00620F58" w:rsidP="00CE0017">
                  <w:pPr>
                    <w:jc w:val="center"/>
                    <w:rPr>
                      <w:rFonts w:eastAsia="Times New Roman"/>
                      <w:b/>
                      <w:bCs/>
                      <w:color w:val="46A942"/>
                    </w:rPr>
                  </w:pPr>
                  <w:r>
                    <w:rPr>
                      <w:rFonts w:eastAsia="Times New Roman"/>
                      <w:b/>
                      <w:bCs/>
                      <w:color w:val="46A942"/>
                    </w:rPr>
                    <w:t xml:space="preserve">289 EUR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0F58" w:rsidRDefault="00620F58" w:rsidP="00CE0017">
                  <w:pPr>
                    <w:jc w:val="center"/>
                    <w:rPr>
                      <w:rFonts w:eastAsia="Times New Roman"/>
                      <w:b/>
                      <w:bCs/>
                      <w:color w:val="46A942"/>
                    </w:rPr>
                  </w:pPr>
                  <w:r>
                    <w:rPr>
                      <w:rFonts w:eastAsia="Times New Roman"/>
                      <w:b/>
                      <w:bCs/>
                      <w:color w:val="46A942"/>
                    </w:rPr>
                    <w:t xml:space="preserve">199 EUR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0F58" w:rsidRDefault="00620F58" w:rsidP="00CE0017">
                  <w:pPr>
                    <w:jc w:val="center"/>
                    <w:rPr>
                      <w:rFonts w:eastAsia="Times New Roman"/>
                      <w:b/>
                      <w:bCs/>
                      <w:color w:val="46A942"/>
                    </w:rPr>
                  </w:pPr>
                  <w:r>
                    <w:rPr>
                      <w:rFonts w:eastAsia="Times New Roman"/>
                      <w:b/>
                      <w:bCs/>
                      <w:color w:val="46A942"/>
                    </w:rPr>
                    <w:t xml:space="preserve">269 EUR </w:t>
                  </w:r>
                </w:p>
              </w:tc>
            </w:tr>
          </w:tbl>
          <w:p w:rsidR="00620F58" w:rsidRDefault="00620F58" w:rsidP="00CE0017">
            <w:pPr>
              <w:rPr>
                <w:rFonts w:eastAsia="Times New Roman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72"/>
              <w:gridCol w:w="2364"/>
              <w:gridCol w:w="1714"/>
              <w:gridCol w:w="1986"/>
            </w:tblGrid>
            <w:tr w:rsidR="00620F58" w:rsidTr="00CE0017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88185"/>
                  <w:vAlign w:val="center"/>
                  <w:hideMark/>
                </w:tcPr>
                <w:p w:rsidR="00620F58" w:rsidRDefault="00620F58" w:rsidP="00CE0017">
                  <w:pPr>
                    <w:jc w:val="center"/>
                    <w:rPr>
                      <w:rFonts w:eastAsia="Times New Roman"/>
                      <w:b/>
                      <w:bCs/>
                      <w:color w:val="FFFFFF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</w:rPr>
                    <w:t>Camera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88185"/>
                  <w:vAlign w:val="center"/>
                  <w:hideMark/>
                </w:tcPr>
                <w:p w:rsidR="00620F58" w:rsidRDefault="00620F58" w:rsidP="00CE0017">
                  <w:pPr>
                    <w:jc w:val="center"/>
                    <w:rPr>
                      <w:rFonts w:eastAsia="Times New Roman"/>
                      <w:b/>
                      <w:bCs/>
                      <w:color w:val="FFFFFF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</w:rPr>
                    <w:t>Data plecare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88185"/>
                  <w:vAlign w:val="center"/>
                  <w:hideMark/>
                </w:tcPr>
                <w:p w:rsidR="00620F58" w:rsidRDefault="00620F58" w:rsidP="00CE0017">
                  <w:pPr>
                    <w:jc w:val="center"/>
                    <w:rPr>
                      <w:rFonts w:eastAsia="Times New Roman"/>
                      <w:b/>
                      <w:bCs/>
                      <w:color w:val="FFFFFF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</w:rPr>
                    <w:t>Nr. nopti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88185"/>
                  <w:vAlign w:val="center"/>
                  <w:hideMark/>
                </w:tcPr>
                <w:p w:rsidR="00620F58" w:rsidRDefault="00620F58" w:rsidP="00CE0017">
                  <w:pPr>
                    <w:jc w:val="center"/>
                    <w:rPr>
                      <w:rFonts w:eastAsia="Times New Roman"/>
                      <w:b/>
                      <w:bCs/>
                      <w:color w:val="FFFFFF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</w:rPr>
                    <w:t>Pret Adult</w:t>
                  </w:r>
                </w:p>
              </w:tc>
            </w:tr>
            <w:tr w:rsidR="00620F58" w:rsidTr="00CE001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0F58" w:rsidRDefault="00620F58" w:rsidP="00CE00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loc in Camera Single (Mic Dejun)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0F58" w:rsidRDefault="00620F58" w:rsidP="00CE00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29.12.2020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0F58" w:rsidRDefault="00620F58" w:rsidP="00CE001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0F58" w:rsidRDefault="00620F58" w:rsidP="00CE0017">
                  <w:pPr>
                    <w:jc w:val="center"/>
                    <w:rPr>
                      <w:rFonts w:eastAsia="Times New Roman"/>
                      <w:b/>
                      <w:bCs/>
                      <w:color w:val="46A942"/>
                    </w:rPr>
                  </w:pPr>
                  <w:r>
                    <w:rPr>
                      <w:rFonts w:eastAsia="Times New Roman"/>
                      <w:b/>
                      <w:bCs/>
                      <w:color w:val="46A942"/>
                    </w:rPr>
                    <w:t xml:space="preserve">379 EUR </w:t>
                  </w:r>
                </w:p>
              </w:tc>
            </w:tr>
          </w:tbl>
          <w:p w:rsidR="00620F58" w:rsidRDefault="00620F58" w:rsidP="00CE0017">
            <w:pPr>
              <w:rPr>
                <w:rFonts w:eastAsia="Times New Roman"/>
              </w:rPr>
            </w:pPr>
          </w:p>
        </w:tc>
      </w:tr>
    </w:tbl>
    <w:p w:rsidR="004C3712" w:rsidRDefault="004C3712">
      <w:bookmarkStart w:id="0" w:name="_GoBack"/>
      <w:bookmarkEnd w:id="0"/>
    </w:p>
    <w:sectPr w:rsidR="004C3712" w:rsidSect="00620F58">
      <w:pgSz w:w="16838" w:h="11906" w:orient="landscape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BC"/>
    <w:rsid w:val="004C3712"/>
    <w:rsid w:val="00620F58"/>
    <w:rsid w:val="0064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F5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link w:val="Heading1Char"/>
    <w:uiPriority w:val="9"/>
    <w:qFormat/>
    <w:rsid w:val="00620F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F58"/>
    <w:rPr>
      <w:rFonts w:ascii="Times New Roman" w:eastAsiaTheme="minorEastAsia" w:hAnsi="Times New Roman" w:cs="Times New Roman"/>
      <w:b/>
      <w:bCs/>
      <w:kern w:val="36"/>
      <w:sz w:val="48"/>
      <w:szCs w:val="48"/>
      <w:lang w:eastAsia="ro-RO"/>
    </w:rPr>
  </w:style>
  <w:style w:type="paragraph" w:styleId="NormalWeb">
    <w:name w:val="Normal (Web)"/>
    <w:basedOn w:val="Normal"/>
    <w:uiPriority w:val="99"/>
    <w:unhideWhenUsed/>
    <w:rsid w:val="00620F5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20F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F58"/>
    <w:rPr>
      <w:rFonts w:ascii="Tahoma" w:eastAsiaTheme="minorEastAsia" w:hAnsi="Tahoma" w:cs="Tahoma"/>
      <w:sz w:val="16"/>
      <w:szCs w:val="1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F5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link w:val="Heading1Char"/>
    <w:uiPriority w:val="9"/>
    <w:qFormat/>
    <w:rsid w:val="00620F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F58"/>
    <w:rPr>
      <w:rFonts w:ascii="Times New Roman" w:eastAsiaTheme="minorEastAsia" w:hAnsi="Times New Roman" w:cs="Times New Roman"/>
      <w:b/>
      <w:bCs/>
      <w:kern w:val="36"/>
      <w:sz w:val="48"/>
      <w:szCs w:val="48"/>
      <w:lang w:eastAsia="ro-RO"/>
    </w:rPr>
  </w:style>
  <w:style w:type="paragraph" w:styleId="NormalWeb">
    <w:name w:val="Normal (Web)"/>
    <w:basedOn w:val="Normal"/>
    <w:uiPriority w:val="99"/>
    <w:unhideWhenUsed/>
    <w:rsid w:val="00620F5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20F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F58"/>
    <w:rPr>
      <w:rFonts w:ascii="Tahoma" w:eastAsiaTheme="minorEastAsia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erp.karpaten.ro/fisiere/erp/2017/11/17/AthensI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Cucliciu</dc:creator>
  <cp:lastModifiedBy>Violeta Cucliciu</cp:lastModifiedBy>
  <cp:revision>2</cp:revision>
  <dcterms:created xsi:type="dcterms:W3CDTF">2020-11-05T09:55:00Z</dcterms:created>
  <dcterms:modified xsi:type="dcterms:W3CDTF">2020-11-05T09:55:00Z</dcterms:modified>
</cp:coreProperties>
</file>